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jc w:val="right"/>
      </w:pPr>
      <w:r>
        <w:rPr>
          <w:rFonts w:ascii="Times New Roman" w:cs="Times New Roman" w:eastAsia="Times New Roman" w:hAnsi="Times New Roman"/>
          <w:sz w:val="24"/>
          <w:szCs w:val="24"/>
        </w:rPr>
        <w:t xml:space="preserve">Кому: ООО «Ромашка»</w:t>
      </w:r>
    </w:p>
    <w:p>
      <w:pPr>
        <w:spacing w:after="120" w:line="276"/>
        <w:jc w:val="right"/>
      </w:pPr>
      <w:r>
        <w:rPr>
          <w:rFonts w:ascii="Times New Roman" w:cs="Times New Roman" w:eastAsia="Times New Roman" w:hAnsi="Times New Roman"/>
          <w:sz w:val="24"/>
          <w:szCs w:val="24"/>
        </w:rPr>
        <w:t xml:space="preserve">ИНН 7707083893</w:t>
      </w:r>
    </w:p>
    <w:p>
      <w:pPr>
        <w:spacing w:after="120" w:line="276"/>
        <w:jc w:val="right"/>
      </w:pPr>
      <w:r>
        <w:rPr>
          <w:rFonts w:ascii="Times New Roman" w:cs="Times New Roman" w:eastAsia="Times New Roman" w:hAnsi="Times New Roman"/>
          <w:sz w:val="24"/>
          <w:szCs w:val="24"/>
        </w:rPr>
        <w:t xml:space="preserve">125009, г. Москва, ул. Ленина, д. 1</w:t>
      </w:r>
    </w:p>
    <w:p>
      <w:pPr>
        <w:spacing w:after="120" w:line="276"/>
      </w:pPr>
      <w:r>
        <w:rPr>
          <w:rFonts w:ascii="Times New Roman" w:cs="Times New Roman" w:eastAsia="Times New Roman" w:hAnsi="Times New Roman"/>
          <w:sz w:val="24"/>
          <w:szCs w:val="24"/>
        </w:rPr>
        <w:t xml:space="preserve"/>
      </w:r>
    </w:p>
    <w:p>
      <w:pPr>
        <w:spacing w:after="120" w:line="276"/>
        <w:jc w:val="right"/>
      </w:pPr>
      <w:r>
        <w:rPr>
          <w:rFonts w:ascii="Times New Roman" w:cs="Times New Roman" w:eastAsia="Times New Roman" w:hAnsi="Times New Roman"/>
          <w:sz w:val="24"/>
          <w:szCs w:val="24"/>
        </w:rPr>
        <w:t xml:space="preserve">От: ИП Иванов Иван Иванович</w:t>
      </w:r>
    </w:p>
    <w:p>
      <w:pPr>
        <w:spacing w:after="120" w:line="276"/>
        <w:jc w:val="right"/>
      </w:pPr>
      <w:r>
        <w:rPr>
          <w:rFonts w:ascii="Times New Roman" w:cs="Times New Roman" w:eastAsia="Times New Roman" w:hAnsi="Times New Roman"/>
          <w:sz w:val="24"/>
          <w:szCs w:val="24"/>
        </w:rPr>
        <w:t xml:space="preserve">ИНН 500100732259</w:t>
      </w:r>
    </w:p>
    <w:p>
      <w:pPr>
        <w:spacing w:after="120" w:line="276"/>
        <w:jc w:val="right"/>
      </w:pPr>
      <w:r>
        <w:rPr>
          <w:rFonts w:ascii="Times New Roman" w:cs="Times New Roman" w:eastAsia="Times New Roman" w:hAnsi="Times New Roman"/>
          <w:sz w:val="24"/>
          <w:szCs w:val="24"/>
        </w:rPr>
        <w:t xml:space="preserve">300000, г. Тула, ул. Мира, д. 5</w:t>
      </w:r>
    </w:p>
    <w:p>
      <w:pPr>
        <w:spacing w:after="120" w:line="276"/>
      </w:pPr>
      <w:r>
        <w:rPr>
          <w:rFonts w:ascii="Times New Roman" w:cs="Times New Roman" w:eastAsia="Times New Roman" w:hAnsi="Times New Roman"/>
          <w:sz w:val="24"/>
          <w:szCs w:val="24"/>
        </w:rPr>
        <w:t xml:space="preserve"/>
      </w:r>
    </w:p>
    <w:p>
      <w:pPr>
        <w:spacing w:after="120" w:line="276"/>
        <w:jc w:val="center"/>
      </w:pPr>
      <w:r>
        <w:rPr>
          <w:rFonts w:ascii="Times New Roman" w:cs="Times New Roman" w:eastAsia="Times New Roman" w:hAnsi="Times New Roman"/>
          <w:b/>
          <w:bCs/>
          <w:sz w:val="28"/>
          <w:szCs w:val="28"/>
        </w:rPr>
        <w:t xml:space="preserve">ПРЕТЕНЗИЯ</w:t>
      </w:r>
    </w:p>
    <w:p>
      <w:pPr>
        <w:spacing w:after="120" w:line="276"/>
        <w:jc w:val="center"/>
      </w:pPr>
      <w:r>
        <w:rPr>
          <w:rFonts w:ascii="Times New Roman" w:cs="Times New Roman" w:eastAsia="Times New Roman" w:hAnsi="Times New Roman"/>
          <w:sz w:val="24"/>
          <w:szCs w:val="24"/>
        </w:rPr>
        <w:t xml:space="preserve">об уплате задолженности по договору оказания услуг № 12 от 15.01.2025</w:t>
      </w:r>
    </w:p>
    <w:p>
      <w:pPr>
        <w:spacing w:after="120" w:line="276"/>
      </w:pPr>
      <w:r>
        <w:rPr>
          <w:rFonts w:ascii="Times New Roman" w:cs="Times New Roman" w:eastAsia="Times New Roman" w:hAnsi="Times New Roman"/>
          <w:sz w:val="24"/>
          <w:szCs w:val="24"/>
        </w:rPr>
        <w:t xml:space="preserve"/>
      </w:r>
    </w:p>
    <w:p>
      <w:pPr>
        <w:spacing w:after="120" w:line="276"/>
        <w:jc w:val="both"/>
      </w:pPr>
      <w:r>
        <w:rPr>
          <w:rFonts w:ascii="Times New Roman" w:cs="Times New Roman" w:eastAsia="Times New Roman" w:hAnsi="Times New Roman"/>
          <w:sz w:val="24"/>
          <w:szCs w:val="24"/>
        </w:rPr>
        <w:t xml:space="preserve">Между ИП Иванов Иван Иванович (далее — Кредитор) и ООО «Ромашка» (далее — Должник) заключён договор оказания услуг № 12 от 15.01.2025 (далее — Договор), по условиям которого Кредитор оказал Должнику услуги на общую сумму 500 000 руб., что подтверждается актом.</w:t>
      </w:r>
    </w:p>
    <w:p>
      <w:pPr>
        <w:spacing w:after="120" w:line="276"/>
        <w:jc w:val="both"/>
      </w:pPr>
      <w:r>
        <w:rPr>
          <w:rFonts w:ascii="Times New Roman" w:cs="Times New Roman" w:eastAsia="Times New Roman" w:hAnsi="Times New Roman"/>
          <w:sz w:val="24"/>
          <w:szCs w:val="24"/>
        </w:rPr>
        <w:t xml:space="preserve">Согласно условиям Договора оплата должна была быть произведена не позднее 15.02.2025. В установленный срок обязательства по оплате Должником не исполнены.</w:t>
      </w:r>
    </w:p>
    <w:p>
      <w:pPr>
        <w:spacing w:after="120" w:line="276"/>
        <w:jc w:val="both"/>
      </w:pPr>
      <w:r>
        <w:rPr>
          <w:rFonts w:ascii="Times New Roman" w:cs="Times New Roman" w:eastAsia="Times New Roman" w:hAnsi="Times New Roman"/>
          <w:sz w:val="24"/>
          <w:szCs w:val="24"/>
        </w:rPr>
        <w:t xml:space="preserve">По состоянию на 01.04.2025 задолженность Должника перед Кредитором составляет 500 000,00 ₽.</w:t>
      </w:r>
    </w:p>
    <w:p>
      <w:pPr>
        <w:spacing w:after="120" w:line="276"/>
        <w:jc w:val="both"/>
      </w:pPr>
      <w:r>
        <w:rPr>
          <w:rFonts w:ascii="Times New Roman" w:cs="Times New Roman" w:eastAsia="Times New Roman" w:hAnsi="Times New Roman"/>
          <w:sz w:val="24"/>
          <w:szCs w:val="24"/>
        </w:rPr>
        <w:t xml:space="preserve">Указанное обстоятельство стало причиной направления настоящей претензии в адрес Должника в рамках соблюдения досудебного порядка урегулирования спора.</w:t>
      </w:r>
    </w:p>
    <w:p>
      <w:pPr>
        <w:spacing w:after="120" w:line="276"/>
        <w:jc w:val="both"/>
      </w:pPr>
      <w:r>
        <w:rPr>
          <w:rFonts w:ascii="Times New Roman" w:cs="Times New Roman" w:eastAsia="Times New Roman" w:hAnsi="Times New Roman"/>
          <w:sz w:val="24"/>
          <w:szCs w:val="24"/>
        </w:rPr>
        <w:t xml:space="preserve">В соответствии с п. 1 ст. 10 ГК РФ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w:t>
      </w:r>
    </w:p>
    <w:p>
      <w:pPr>
        <w:spacing w:after="120" w:line="276"/>
        <w:jc w:val="both"/>
      </w:pPr>
      <w:r>
        <w:rPr>
          <w:rFonts w:ascii="Times New Roman" w:cs="Times New Roman" w:eastAsia="Times New Roman" w:hAnsi="Times New Roman"/>
          <w:sz w:val="24"/>
          <w:szCs w:val="24"/>
        </w:rPr>
        <w:t xml:space="preserve">Согласно п. 1, 2 ст. 307 ГК РФ в силу обязательства одно лицо (должник) обязано совершить в пользу другого лица (кредитора) определённое действие, как то: передать имущество, выполнить работу, уплатить деньги и т.п., либо воздержаться от определённого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pPr>
        <w:spacing w:after="120" w:line="276"/>
        <w:jc w:val="both"/>
      </w:pPr>
      <w:r>
        <w:rPr>
          <w:rFonts w:ascii="Times New Roman" w:cs="Times New Roman" w:eastAsia="Times New Roman" w:hAnsi="Times New Roman"/>
          <w:sz w:val="24"/>
          <w:szCs w:val="24"/>
        </w:rPr>
        <w:t xml:space="preserve">В соответствии со ст. 309, 310 ГК РФ обязательства должны исполняться надлежащим образом, односторонний отказ от исполнения обязательства не допускается. Согласно ст. 314 ГК РФ обязательство подлежит исполнению в установленный срок.</w:t>
      </w:r>
    </w:p>
    <w:p>
      <w:pPr>
        <w:spacing w:after="120" w:line="276"/>
        <w:jc w:val="both"/>
      </w:pPr>
      <w:r>
        <w:rPr>
          <w:rFonts w:ascii="Times New Roman" w:cs="Times New Roman" w:eastAsia="Times New Roman" w:hAnsi="Times New Roman"/>
          <w:sz w:val="24"/>
          <w:szCs w:val="24"/>
        </w:rPr>
        <w:t xml:space="preserve">По договору возмездного оказания услуг исполнитель обязуется по заданию заказчика оказать услуги (совершить определённые действия или осуществить определённую деятельность), а заказчик обязуется оплатить эти услуги (ст. 779 ГК РФ).</w:t>
      </w:r>
    </w:p>
    <w:p>
      <w:pPr>
        <w:spacing w:after="120" w:line="276"/>
        <w:jc w:val="both"/>
      </w:pPr>
      <w:r>
        <w:rPr>
          <w:rFonts w:ascii="Times New Roman" w:cs="Times New Roman" w:eastAsia="Times New Roman" w:hAnsi="Times New Roman"/>
          <w:sz w:val="24"/>
          <w:szCs w:val="24"/>
        </w:rPr>
        <w:t xml:space="preserve">На основании ст. 781 ГК РФ заказчик обязан оплатить оказанные ему услуги в сроки и в порядке, которые указаны в договоре возмездного оказания услуг.</w:t>
      </w:r>
    </w:p>
    <w:p>
      <w:pPr>
        <w:spacing w:after="120" w:line="276"/>
        <w:jc w:val="both"/>
      </w:pPr>
      <w:r>
        <w:rPr>
          <w:rFonts w:ascii="Times New Roman" w:cs="Times New Roman" w:eastAsia="Times New Roman" w:hAnsi="Times New Roman"/>
          <w:sz w:val="24"/>
          <w:szCs w:val="24"/>
        </w:rPr>
        <w:t xml:space="preserve">Пунктом 3 ст. 401 ГК РФ установлено, что,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несёт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276"/>
        <w:jc w:val="both"/>
      </w:pPr>
      <w:r>
        <w:rPr>
          <w:rFonts w:ascii="Times New Roman" w:cs="Times New Roman" w:eastAsia="Times New Roman" w:hAnsi="Times New Roman"/>
          <w:sz w:val="24"/>
          <w:szCs w:val="24"/>
        </w:rPr>
        <w:t xml:space="preserve">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 1 ст. 395 ГК РФ).</w:t>
      </w:r>
    </w:p>
    <w:p>
      <w:pPr>
        <w:spacing w:after="120" w:line="276"/>
        <w:jc w:val="both"/>
      </w:pPr>
      <w:r>
        <w:rPr>
          <w:rFonts w:ascii="Times New Roman" w:cs="Times New Roman" w:eastAsia="Times New Roman" w:hAnsi="Times New Roman"/>
          <w:sz w:val="24"/>
          <w:szCs w:val="24"/>
        </w:rPr>
        <w:t xml:space="preserve">За нарушение срока оплаты подлежат уплате проценты за пользование чужими денежными средствами (ст. 395 ГК РФ) в размере 12 945,21 ₽ за период с 16.02.2025 по 01.04.2025 (45 дн.).</w:t>
      </w:r>
    </w:p>
    <w:p>
      <w:pPr>
        <w:spacing w:after="120" w:line="276"/>
        <w:jc w:val="both"/>
      </w:pPr>
      <w:r>
        <w:rPr>
          <w:rFonts w:ascii="Times New Roman" w:cs="Times New Roman" w:eastAsia="Times New Roman" w:hAnsi="Times New Roman"/>
          <w:sz w:val="24"/>
          <w:szCs w:val="24"/>
        </w:rPr>
        <w:t xml:space="preserve">На основании изложенного Кредитор ТРЕБУЕТ:</w:t>
      </w:r>
    </w:p>
    <w:p>
      <w:pPr>
        <w:spacing w:after="120" w:line="276"/>
        <w:jc w:val="both"/>
      </w:pPr>
      <w:r>
        <w:rPr>
          <w:rFonts w:ascii="Times New Roman" w:cs="Times New Roman" w:eastAsia="Times New Roman" w:hAnsi="Times New Roman"/>
          <w:sz w:val="24"/>
          <w:szCs w:val="24"/>
        </w:rPr>
        <w:t xml:space="preserve">оплатить задолженность по договору в размере 500 000,00 ₽, а также проценты за пользование чужими денежными средствами в размере 12 945,21 ₽, в срок, установленный договором, а при его отсутствии — в течение 30 (тридцати) календарных дней с момента получения настоящей претензии, путём перечисления денежных средств по банковским реквизитам Кредитора, указанным ниже.</w:t>
      </w:r>
    </w:p>
    <w:p>
      <w:pPr>
        <w:spacing w:after="120" w:line="276"/>
        <w:jc w:val="both"/>
      </w:pPr>
      <w:r>
        <w:rPr>
          <w:rFonts w:ascii="Times New Roman" w:cs="Times New Roman" w:eastAsia="Times New Roman" w:hAnsi="Times New Roman"/>
          <w:sz w:val="24"/>
          <w:szCs w:val="24"/>
        </w:rPr>
        <w:t xml:space="preserve">При несогласии с претензией Кредитор просит в тот же срок предоставить письменный мотивированный ответ.</w:t>
      </w:r>
    </w:p>
    <w:p>
      <w:pPr>
        <w:spacing w:after="120" w:line="276"/>
        <w:jc w:val="both"/>
      </w:pPr>
      <w:r>
        <w:rPr>
          <w:rFonts w:ascii="Times New Roman" w:cs="Times New Roman" w:eastAsia="Times New Roman" w:hAnsi="Times New Roman"/>
          <w:sz w:val="24"/>
          <w:szCs w:val="24"/>
        </w:rPr>
        <w:t xml:space="preserve">В случае невыполнения указанного выше требования Кредитор будет вынужден обратиться в суд для защиты своих прав и интересов, что повлечёт для Должника дополнительные расходы в виде:</w:t>
      </w:r>
    </w:p>
    <w:p>
      <w:pPr>
        <w:spacing w:after="120" w:line="276"/>
        <w:jc w:val="both"/>
      </w:pPr>
      <w:r>
        <w:rPr>
          <w:rFonts w:ascii="Times New Roman" w:cs="Times New Roman" w:eastAsia="Times New Roman" w:hAnsi="Times New Roman"/>
          <w:sz w:val="24"/>
          <w:szCs w:val="24"/>
        </w:rPr>
        <w:t xml:space="preserve">• наложения ареста на денежные средства на банковских счетах в рамках обеспечительных мер;</w:t>
      </w:r>
    </w:p>
    <w:p>
      <w:pPr>
        <w:spacing w:after="120" w:line="276"/>
        <w:jc w:val="both"/>
      </w:pPr>
      <w:r>
        <w:rPr>
          <w:rFonts w:ascii="Times New Roman" w:cs="Times New Roman" w:eastAsia="Times New Roman" w:hAnsi="Times New Roman"/>
          <w:sz w:val="24"/>
          <w:szCs w:val="24"/>
        </w:rPr>
        <w:t xml:space="preserve">• уплаты судебных издержек и услуг представителя;</w:t>
      </w:r>
    </w:p>
    <w:p>
      <w:pPr>
        <w:spacing w:after="120" w:line="276"/>
        <w:jc w:val="both"/>
      </w:pPr>
      <w:r>
        <w:rPr>
          <w:rFonts w:ascii="Times New Roman" w:cs="Times New Roman" w:eastAsia="Times New Roman" w:hAnsi="Times New Roman"/>
          <w:sz w:val="24"/>
          <w:szCs w:val="24"/>
        </w:rPr>
        <w:t xml:space="preserve">• уплаты процентов за пользование чужими денежными средствами по день фактического исполнения обязательства;</w:t>
      </w:r>
    </w:p>
    <w:p>
      <w:pPr>
        <w:spacing w:after="120" w:line="276"/>
        <w:jc w:val="both"/>
      </w:pPr>
      <w:r>
        <w:rPr>
          <w:rFonts w:ascii="Times New Roman" w:cs="Times New Roman" w:eastAsia="Times New Roman" w:hAnsi="Times New Roman"/>
          <w:sz w:val="24"/>
          <w:szCs w:val="24"/>
        </w:rPr>
        <w:t xml:space="preserve">• уплаты государственной пошлины за рассмотрение иска судом.</w:t>
      </w:r>
    </w:p>
    <w:p>
      <w:pPr>
        <w:spacing w:after="120" w:line="276"/>
        <w:jc w:val="both"/>
      </w:pPr>
      <w:r>
        <w:rPr>
          <w:rFonts w:ascii="Times New Roman" w:cs="Times New Roman" w:eastAsia="Times New Roman" w:hAnsi="Times New Roman"/>
          <w:sz w:val="24"/>
          <w:szCs w:val="24"/>
        </w:rPr>
        <w:t xml:space="preserve">Реквизиты для оплаты: получатель ИП Иванов Иван Иванович, ИНН 500100732259, расчётный счёт 40802810100000012345, банк ПАО Сбербанк, БИК 044525225, корреспондентский счёт 30101810400000000225.</w:t>
      </w:r>
    </w:p>
    <w:p>
      <w:pPr>
        <w:spacing w:after="120" w:line="276"/>
        <w:jc w:val="both"/>
      </w:pPr>
      <w:r>
        <w:rPr>
          <w:rFonts w:ascii="Times New Roman" w:cs="Times New Roman" w:eastAsia="Times New Roman" w:hAnsi="Times New Roman"/>
          <w:sz w:val="24"/>
          <w:szCs w:val="24"/>
        </w:rPr>
        <w:t xml:space="preserve">Приложения:</w:t>
      </w:r>
    </w:p>
    <w:p>
      <w:pPr>
        <w:spacing w:after="120" w:line="276"/>
        <w:jc w:val="both"/>
      </w:pPr>
      <w:r>
        <w:rPr>
          <w:rFonts w:ascii="Times New Roman" w:cs="Times New Roman" w:eastAsia="Times New Roman" w:hAnsi="Times New Roman"/>
          <w:sz w:val="24"/>
          <w:szCs w:val="24"/>
        </w:rPr>
        <w:t xml:space="preserve">1. Копия договора оказания услуг № 12 от 15.01.2025.</w:t>
      </w:r>
    </w:p>
    <w:p>
      <w:pPr>
        <w:spacing w:after="120" w:line="276"/>
        <w:jc w:val="both"/>
      </w:pPr>
      <w:r>
        <w:rPr>
          <w:rFonts w:ascii="Times New Roman" w:cs="Times New Roman" w:eastAsia="Times New Roman" w:hAnsi="Times New Roman"/>
          <w:sz w:val="24"/>
          <w:szCs w:val="24"/>
        </w:rPr>
        <w:t xml:space="preserve">2. Документы, подтверждающие исполнение Кредитором обязательств и размер задолженности.</w:t>
      </w:r>
    </w:p>
    <w:p>
      <w:pPr>
        <w:spacing w:after="120" w:line="276"/>
        <w:jc w:val="both"/>
      </w:pPr>
      <w:r>
        <w:rPr>
          <w:rFonts w:ascii="Times New Roman" w:cs="Times New Roman" w:eastAsia="Times New Roman" w:hAnsi="Times New Roman"/>
          <w:sz w:val="24"/>
          <w:szCs w:val="24"/>
        </w:rPr>
        <w:t xml:space="preserve">3. Расчёт процентов по ст. 395 ГК РФ.</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Индивидуальный предприниматель</w:t>
      </w:r>
    </w:p>
    <w:p>
      <w:pPr>
        <w:spacing w:after="120" w:line="276"/>
      </w:pPr>
      <w:r>
        <w:rPr>
          <w:rFonts w:ascii="Times New Roman" w:cs="Times New Roman" w:eastAsia="Times New Roman" w:hAnsi="Times New Roman"/>
          <w:sz w:val="24"/>
          <w:szCs w:val="24"/>
        </w:rPr>
        <w:t xml:space="preserve"/>
      </w:r>
    </w:p>
    <w:p>
      <w:pPr>
        <w:spacing w:after="120" w:line="276"/>
      </w:pPr>
      <w:r>
        <w:rPr>
          <w:rFonts w:ascii="Times New Roman" w:cs="Times New Roman" w:eastAsia="Times New Roman" w:hAnsi="Times New Roman"/>
          <w:sz w:val="24"/>
          <w:szCs w:val="24"/>
        </w:rPr>
        <w:t xml:space="preserve">______________________ / Иванов И.И.</w:t>
      </w:r>
    </w:p>
    <w:p>
      <w:pPr>
        <w:spacing w:after="120" w:line="276"/>
      </w:pPr>
      <w:r>
        <w:rPr>
          <w:rFonts w:ascii="Times New Roman" w:cs="Times New Roman" w:eastAsia="Times New Roman" w:hAnsi="Times New Roman"/>
          <w:sz w:val="24"/>
          <w:szCs w:val="24"/>
        </w:rPr>
        <w:t xml:space="preserve">01.04.2025</w:t>
      </w:r>
    </w:p>
    <w:sectPr>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2026-08-20T05:55:00.088Z</dcterms:created>
  <dcterms:modified xsi:type="dcterms:W3CDTF">2026-08-20T05:55:00.088Z</dcterms:modified>
</cp:coreProperties>
</file>

<file path=docProps/custom.xml><?xml version="1.0" encoding="utf-8"?>
<Properties xmlns="http://schemas.openxmlformats.org/officeDocument/2006/custom-properties" xmlns:vt="http://schemas.openxmlformats.org/officeDocument/2006/docPropsVTypes"/>
</file>